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C1" w:rsidRPr="00B86386" w:rsidRDefault="00D039C1" w:rsidP="00D039C1">
      <w:pPr>
        <w:spacing w:after="0" w:line="240" w:lineRule="auto"/>
        <w:ind w:right="-6"/>
        <w:jc w:val="center"/>
        <w:rPr>
          <w:rStyle w:val="Nessuno"/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B86386">
        <w:rPr>
          <w:rStyle w:val="Nessuno"/>
          <w:rFonts w:ascii="Times New Roman" w:hAnsi="Times New Roman"/>
          <w:b/>
          <w:bCs/>
          <w:caps/>
          <w:sz w:val="28"/>
          <w:szCs w:val="28"/>
        </w:rPr>
        <w:t xml:space="preserve">PARTECIPAZIONE </w:t>
      </w:r>
      <w:r>
        <w:rPr>
          <w:rStyle w:val="Nessuno"/>
          <w:rFonts w:ascii="Times New Roman" w:hAnsi="Times New Roman"/>
          <w:b/>
          <w:bCs/>
          <w:caps/>
          <w:sz w:val="28"/>
          <w:szCs w:val="28"/>
        </w:rPr>
        <w:t>DELLE OSTETRICHE</w:t>
      </w:r>
      <w:r w:rsidRPr="00B86386">
        <w:rPr>
          <w:rStyle w:val="Nessuno"/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D039C1" w:rsidRPr="00B86386" w:rsidRDefault="00D039C1" w:rsidP="00D039C1">
      <w:pPr>
        <w:spacing w:after="0" w:line="240" w:lineRule="auto"/>
        <w:ind w:right="-6"/>
        <w:jc w:val="center"/>
        <w:rPr>
          <w:rStyle w:val="Nessuno"/>
          <w:rFonts w:ascii="Times New Roman" w:hAnsi="Times New Roman"/>
          <w:b/>
          <w:bCs/>
          <w:caps/>
          <w:sz w:val="28"/>
          <w:szCs w:val="28"/>
        </w:rPr>
      </w:pPr>
      <w:r w:rsidRPr="00B86386">
        <w:rPr>
          <w:rStyle w:val="Nessuno"/>
          <w:rFonts w:ascii="Times New Roman" w:hAnsi="Times New Roman"/>
          <w:b/>
          <w:bCs/>
          <w:caps/>
          <w:sz w:val="28"/>
          <w:szCs w:val="28"/>
        </w:rPr>
        <w:t>ALLA VACCINAZIONE ANTI-SARS-COV-2</w:t>
      </w:r>
    </w:p>
    <w:p w:rsidR="002045AE" w:rsidRDefault="00D039C1" w:rsidP="00D039C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Protocollo operativo tra la Regione Marche </w:t>
      </w:r>
    </w:p>
    <w:p w:rsidR="00D039C1" w:rsidRPr="00D31CE1" w:rsidRDefault="00D039C1" w:rsidP="00204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l</w:t>
      </w:r>
      <w:r w:rsidR="002045AE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Ordine </w:t>
      </w:r>
      <w:r w:rsidR="002045AE" w:rsidRPr="002045AE">
        <w:rPr>
          <w:rFonts w:ascii="Times New Roman" w:hAnsi="Times New Roman" w:cs="Times New Roman"/>
          <w:b/>
          <w:sz w:val="24"/>
          <w:szCs w:val="24"/>
        </w:rPr>
        <w:t xml:space="preserve">della professione di ostetrica </w:t>
      </w:r>
      <w:r>
        <w:rPr>
          <w:rFonts w:ascii="Times New Roman" w:hAnsi="Times New Roman" w:cs="Times New Roman"/>
          <w:b/>
          <w:sz w:val="24"/>
          <w:szCs w:val="24"/>
        </w:rPr>
        <w:t>delle Marche</w:t>
      </w:r>
    </w:p>
    <w:p w:rsidR="00D039C1" w:rsidRPr="00E47C9A" w:rsidRDefault="00D039C1" w:rsidP="00D039C1">
      <w:pPr>
        <w:spacing w:before="360"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02023A">
        <w:rPr>
          <w:rFonts w:ascii="Times New Roman" w:hAnsi="Times New Roman" w:cs="Times New Roman"/>
          <w:sz w:val="24"/>
          <w:szCs w:val="24"/>
        </w:rPr>
        <w:t>Nel quadro definito dal Protocollo d</w:t>
      </w:r>
      <w:r w:rsidR="002045AE">
        <w:rPr>
          <w:rFonts w:ascii="Times New Roman" w:hAnsi="Times New Roman" w:cs="Times New Roman"/>
          <w:sz w:val="24"/>
          <w:szCs w:val="24"/>
        </w:rPr>
        <w:t>’</w:t>
      </w:r>
      <w:r w:rsidRPr="0002023A">
        <w:rPr>
          <w:rFonts w:ascii="Times New Roman" w:hAnsi="Times New Roman" w:cs="Times New Roman"/>
          <w:sz w:val="24"/>
          <w:szCs w:val="24"/>
        </w:rPr>
        <w:t xml:space="preserve">intesa tra il Governo, le Regioni e le Province autonome e </w:t>
      </w:r>
      <w:r w:rsidR="00DE39A1">
        <w:rPr>
          <w:rFonts w:ascii="Times New Roman" w:hAnsi="Times New Roman" w:cs="Times New Roman"/>
          <w:sz w:val="24"/>
          <w:szCs w:val="24"/>
        </w:rPr>
        <w:t>la Federazione nazionale degli Ordini della professione di ostetrica</w:t>
      </w:r>
      <w:r w:rsidRPr="00E47C9A">
        <w:rPr>
          <w:rFonts w:ascii="Times New Roman" w:hAnsi="Times New Roman" w:cs="Times New Roman"/>
          <w:sz w:val="24"/>
          <w:szCs w:val="24"/>
        </w:rPr>
        <w:t xml:space="preserve"> sottoscritto il </w:t>
      </w:r>
      <w:r w:rsidRPr="00317540">
        <w:rPr>
          <w:rFonts w:ascii="Times New Roman" w:hAnsi="Times New Roman" w:cs="Times New Roman"/>
          <w:sz w:val="24"/>
          <w:szCs w:val="24"/>
        </w:rPr>
        <w:t>16 aprile 2021</w:t>
      </w:r>
      <w:r w:rsidRPr="00E47C9A">
        <w:rPr>
          <w:rFonts w:ascii="Times New Roman" w:hAnsi="Times New Roman" w:cs="Times New Roman"/>
          <w:sz w:val="24"/>
          <w:szCs w:val="24"/>
        </w:rPr>
        <w:t xml:space="preserve">, che ha tracciato la cornice nazionale e le modalità per il </w:t>
      </w:r>
      <w:r w:rsidRPr="00E47C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coinvolgimento </w:t>
      </w:r>
      <w:r w:rsidR="00DE3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delle ostetriche</w:t>
      </w:r>
      <w:r w:rsidRPr="00E47C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nella campagna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di vaccinazione nazionale anti-</w:t>
      </w:r>
      <w:r w:rsidRPr="00E47C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COVID-19, e premesso che la Regione Marche ritiene fondamentale la disponibilità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delle professioni sanitarie</w:t>
      </w:r>
      <w:r w:rsidRPr="00E47C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a vaccinare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tempestivamente</w:t>
      </w:r>
      <w:r w:rsidRPr="00E47C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tutta la popolazione seguendo l</w:t>
      </w:r>
      <w:r w:rsidR="002045A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’</w:t>
      </w:r>
      <w:r w:rsidRPr="00E47C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ordine delle categorie stabilito dal piano vaccinale, tra la Regione Marche e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</w:t>
      </w:r>
      <w:r w:rsidR="002045A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’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Ordine </w:t>
      </w:r>
      <w:r w:rsidR="00353E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della professione di ostetrica</w:t>
      </w:r>
      <w:r w:rsidR="00DE3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delle Marche</w:t>
      </w:r>
      <w:r w:rsidRPr="00E47C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si conviene quanto segue.</w:t>
      </w:r>
    </w:p>
    <w:p w:rsidR="00D039C1" w:rsidRPr="00CC1726" w:rsidRDefault="00DE39A1" w:rsidP="00D039C1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spacing w:before="120" w:after="0" w:line="240" w:lineRule="auto"/>
        <w:ind w:left="357" w:right="13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Le ostetriche</w:t>
      </w:r>
      <w:r w:rsidR="00D039C1" w:rsidRPr="00CC1726">
        <w:rPr>
          <w:rStyle w:val="Nessuno"/>
          <w:rFonts w:ascii="Times New Roman" w:hAnsi="Times New Roman"/>
          <w:sz w:val="24"/>
          <w:szCs w:val="24"/>
        </w:rPr>
        <w:t xml:space="preserve"> partecipano, all</w:t>
      </w:r>
      <w:r w:rsidR="002045AE">
        <w:rPr>
          <w:rStyle w:val="Nessuno"/>
          <w:rFonts w:ascii="Times New Roman" w:hAnsi="Times New Roman"/>
          <w:sz w:val="24"/>
          <w:szCs w:val="24"/>
        </w:rPr>
        <w:t>’</w:t>
      </w:r>
      <w:r w:rsidR="00D039C1" w:rsidRPr="00CC1726">
        <w:rPr>
          <w:rStyle w:val="Nessuno"/>
          <w:rFonts w:ascii="Times New Roman" w:hAnsi="Times New Roman"/>
          <w:sz w:val="24"/>
          <w:szCs w:val="24"/>
        </w:rPr>
        <w:t>interno dell</w:t>
      </w:r>
      <w:r w:rsidR="002045AE">
        <w:rPr>
          <w:rStyle w:val="Nessuno"/>
          <w:rFonts w:ascii="Times New Roman" w:hAnsi="Times New Roman"/>
          <w:sz w:val="24"/>
          <w:szCs w:val="24"/>
        </w:rPr>
        <w:t>’</w:t>
      </w:r>
      <w:r w:rsidR="00D039C1" w:rsidRPr="00CC1726">
        <w:rPr>
          <w:rStyle w:val="Nessuno"/>
          <w:rFonts w:ascii="Times New Roman" w:hAnsi="Times New Roman"/>
          <w:sz w:val="24"/>
          <w:szCs w:val="24"/>
        </w:rPr>
        <w:t>equipe vaccinale, alle attività di somministrazione dei vaccini anti</w:t>
      </w:r>
      <w:r w:rsidR="00D039C1">
        <w:rPr>
          <w:rStyle w:val="Nessuno"/>
          <w:rFonts w:ascii="Times New Roman" w:hAnsi="Times New Roman"/>
          <w:sz w:val="24"/>
          <w:szCs w:val="24"/>
        </w:rPr>
        <w:t>-</w:t>
      </w:r>
      <w:r w:rsidR="00D039C1" w:rsidRPr="00CC1726">
        <w:rPr>
          <w:rStyle w:val="Nessuno"/>
          <w:rFonts w:ascii="Times New Roman" w:hAnsi="Times New Roman"/>
          <w:sz w:val="24"/>
          <w:szCs w:val="24"/>
        </w:rPr>
        <w:t>SARS-CoV-2 su base volontaria</w:t>
      </w:r>
      <w:r w:rsidR="00D039C1">
        <w:rPr>
          <w:rStyle w:val="Nessuno"/>
          <w:rFonts w:ascii="Times New Roman" w:hAnsi="Times New Roman"/>
          <w:sz w:val="24"/>
          <w:szCs w:val="24"/>
        </w:rPr>
        <w:t xml:space="preserve"> e dopo aver ricevuto adeguata formazione. </w:t>
      </w:r>
      <w:r w:rsidR="00353E12" w:rsidRPr="00FF7349">
        <w:rPr>
          <w:rStyle w:val="Nessuno"/>
          <w:rFonts w:ascii="Times New Roman" w:hAnsi="Times New Roman"/>
          <w:sz w:val="24"/>
          <w:szCs w:val="24"/>
        </w:rPr>
        <w:t>La disponibilità è comunicata all</w:t>
      </w:r>
      <w:r w:rsidR="00317540" w:rsidRPr="00FF7349">
        <w:rPr>
          <w:rStyle w:val="Nessuno"/>
          <w:rFonts w:ascii="Times New Roman" w:hAnsi="Times New Roman"/>
          <w:sz w:val="24"/>
          <w:szCs w:val="24"/>
        </w:rPr>
        <w:t>a Direzione sanitaria dell</w:t>
      </w:r>
      <w:r w:rsidR="00353E12" w:rsidRPr="00FF7349">
        <w:rPr>
          <w:rStyle w:val="Nessuno"/>
          <w:rFonts w:ascii="Times New Roman" w:hAnsi="Times New Roman"/>
          <w:sz w:val="24"/>
          <w:szCs w:val="24"/>
        </w:rPr>
        <w:t>’ASUR</w:t>
      </w:r>
      <w:r w:rsidR="00FF7349" w:rsidRPr="00FF7349">
        <w:rPr>
          <w:rStyle w:val="Nessuno"/>
          <w:rFonts w:ascii="Times New Roman" w:hAnsi="Times New Roman"/>
          <w:sz w:val="24"/>
          <w:szCs w:val="24"/>
        </w:rPr>
        <w:t>.</w:t>
      </w:r>
      <w:r w:rsidR="00353E12" w:rsidRPr="00FF7349"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="00D039C1" w:rsidRPr="00FF7349">
        <w:rPr>
          <w:rStyle w:val="Nessuno"/>
          <w:rFonts w:ascii="Times New Roman" w:hAnsi="Times New Roman"/>
          <w:sz w:val="24"/>
          <w:szCs w:val="24"/>
        </w:rPr>
        <w:t>Pertanto, conclusa la formazione</w:t>
      </w:r>
      <w:r w:rsidR="00D039C1">
        <w:rPr>
          <w:rStyle w:val="Nessuno"/>
          <w:rFonts w:ascii="Times New Roman" w:hAnsi="Times New Roman"/>
          <w:sz w:val="24"/>
          <w:szCs w:val="24"/>
        </w:rPr>
        <w:t xml:space="preserve"> a distanza predisposta</w:t>
      </w:r>
      <w:r w:rsidR="00D039C1" w:rsidRPr="00CC1726">
        <w:rPr>
          <w:rStyle w:val="Nessuno"/>
          <w:rFonts w:ascii="Times New Roman" w:hAnsi="Times New Roman"/>
          <w:sz w:val="24"/>
          <w:szCs w:val="24"/>
        </w:rPr>
        <w:t xml:space="preserve"> dall</w:t>
      </w:r>
      <w:r w:rsidR="002045AE">
        <w:rPr>
          <w:rStyle w:val="Nessuno"/>
          <w:rFonts w:ascii="Times New Roman" w:hAnsi="Times New Roman"/>
          <w:sz w:val="24"/>
          <w:szCs w:val="24"/>
        </w:rPr>
        <w:t>’</w:t>
      </w:r>
      <w:r w:rsidR="00D039C1" w:rsidRPr="00CC1726">
        <w:rPr>
          <w:rStyle w:val="Nessuno"/>
          <w:rFonts w:ascii="Times New Roman" w:hAnsi="Times New Roman"/>
          <w:sz w:val="24"/>
          <w:szCs w:val="24"/>
        </w:rPr>
        <w:t>Istituto superiore di sanità</w:t>
      </w:r>
      <w:r w:rsidR="00D039C1">
        <w:rPr>
          <w:rFonts w:ascii="Times New Roman" w:hAnsi="Times New Roman"/>
          <w:sz w:val="24"/>
          <w:szCs w:val="24"/>
        </w:rPr>
        <w:t>,</w:t>
      </w:r>
      <w:r w:rsidR="00D039C1" w:rsidRPr="00B46431">
        <w:rPr>
          <w:rFonts w:ascii="Times New Roman" w:hAnsi="Times New Roman"/>
          <w:sz w:val="24"/>
          <w:szCs w:val="24"/>
        </w:rPr>
        <w:t xml:space="preserve"> </w:t>
      </w:r>
      <w:r w:rsidR="00D039C1">
        <w:rPr>
          <w:rFonts w:ascii="Times New Roman" w:hAnsi="Times New Roman"/>
          <w:sz w:val="24"/>
          <w:szCs w:val="24"/>
        </w:rPr>
        <w:t>prendono parte</w:t>
      </w:r>
      <w:r w:rsidR="00D039C1" w:rsidRPr="00B46431">
        <w:rPr>
          <w:rFonts w:ascii="Times New Roman" w:hAnsi="Times New Roman"/>
          <w:sz w:val="24"/>
          <w:szCs w:val="24"/>
        </w:rPr>
        <w:t xml:space="preserve"> direttamente alle attività vaccinali nelle sedi di somministrazione, presso i Punti vaccinali di popolazione o i Punti vaccinali territoriali gestiti dalla medesima azienda.</w:t>
      </w:r>
      <w:r w:rsidR="00D039C1" w:rsidRPr="00CC1726">
        <w:rPr>
          <w:rFonts w:ascii="Times New Roman" w:hAnsi="Times New Roman"/>
          <w:sz w:val="24"/>
          <w:szCs w:val="24"/>
        </w:rPr>
        <w:t xml:space="preserve"> </w:t>
      </w:r>
    </w:p>
    <w:p w:rsidR="00DE39A1" w:rsidRPr="00F6645B" w:rsidRDefault="00DE39A1" w:rsidP="00DE39A1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spacing w:before="120" w:after="0" w:line="240" w:lineRule="auto"/>
        <w:ind w:left="357" w:right="130" w:hanging="357"/>
        <w:contextualSpacing w:val="0"/>
        <w:jc w:val="both"/>
        <w:rPr>
          <w:rStyle w:val="Nessuno"/>
        </w:rPr>
      </w:pPr>
      <w:r w:rsidRPr="00DE39A1">
        <w:rPr>
          <w:rFonts w:ascii="Times New Roman" w:hAnsi="Times New Roman" w:cs="Times New Roman"/>
          <w:sz w:val="24"/>
          <w:szCs w:val="24"/>
        </w:rPr>
        <w:t xml:space="preserve">Al fine di accelerare la campagna nazionale di vaccinazione e di assicurare un servizio rapido e </w:t>
      </w:r>
      <w:r w:rsidRPr="00DE39A1">
        <w:rPr>
          <w:rFonts w:ascii="Times New Roman" w:hAnsi="Times New Roman"/>
          <w:sz w:val="24"/>
          <w:szCs w:val="24"/>
        </w:rPr>
        <w:t>capillare</w:t>
      </w:r>
      <w:r w:rsidRPr="00DE39A1">
        <w:rPr>
          <w:rFonts w:ascii="Times New Roman" w:hAnsi="Times New Roman" w:cs="Times New Roman"/>
          <w:sz w:val="24"/>
          <w:szCs w:val="24"/>
        </w:rPr>
        <w:t xml:space="preserve"> nell</w:t>
      </w:r>
      <w:r w:rsidR="002045AE">
        <w:rPr>
          <w:rFonts w:ascii="Times New Roman" w:hAnsi="Times New Roman" w:cs="Times New Roman"/>
          <w:sz w:val="24"/>
          <w:szCs w:val="24"/>
        </w:rPr>
        <w:t>’</w:t>
      </w:r>
      <w:r w:rsidRPr="00DE39A1">
        <w:rPr>
          <w:rFonts w:ascii="Times New Roman" w:hAnsi="Times New Roman" w:cs="Times New Roman"/>
          <w:sz w:val="24"/>
          <w:szCs w:val="24"/>
        </w:rPr>
        <w:t xml:space="preserve">attività di profilassi vaccinale della popolazione,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39A1">
        <w:rPr>
          <w:rFonts w:ascii="Times New Roman" w:hAnsi="Times New Roman" w:cs="Times New Roman"/>
          <w:sz w:val="24"/>
          <w:szCs w:val="24"/>
        </w:rPr>
        <w:t>l</w:t>
      </w:r>
      <w:r w:rsidRPr="00DE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9A1">
        <w:rPr>
          <w:rFonts w:ascii="Times New Roman" w:hAnsi="Times New Roman" w:cs="Times New Roman"/>
          <w:sz w:val="24"/>
          <w:szCs w:val="24"/>
        </w:rPr>
        <w:t xml:space="preserve">personale del Servizio sanitario nazionale appartenente alla professione di ostetrica </w:t>
      </w:r>
      <w:r w:rsidRPr="00DE39A1">
        <w:rPr>
          <w:rFonts w:ascii="Times New Roman" w:hAnsi="Times New Roman" w:cs="Times New Roman"/>
          <w:sz w:val="24"/>
          <w:szCs w:val="24"/>
          <w:shd w:val="clear" w:color="auto" w:fill="FBFCFD"/>
        </w:rPr>
        <w:t>è consentito d</w:t>
      </w:r>
      <w:r w:rsidRPr="00DE39A1">
        <w:rPr>
          <w:rFonts w:ascii="Times New Roman" w:hAnsi="Times New Roman" w:cs="Times New Roman"/>
          <w:sz w:val="24"/>
          <w:szCs w:val="24"/>
        </w:rPr>
        <w:t>i aderire all</w:t>
      </w:r>
      <w:r w:rsidR="002045AE">
        <w:rPr>
          <w:rFonts w:ascii="Times New Roman" w:hAnsi="Times New Roman" w:cs="Times New Roman"/>
          <w:sz w:val="24"/>
          <w:szCs w:val="24"/>
        </w:rPr>
        <w:t>’</w:t>
      </w:r>
      <w:r w:rsidRPr="00DE39A1">
        <w:rPr>
          <w:rFonts w:ascii="Times New Roman" w:hAnsi="Times New Roman" w:cs="Times New Roman"/>
          <w:sz w:val="24"/>
          <w:szCs w:val="24"/>
        </w:rPr>
        <w:t>attività di somministrazione dei vaccini al di fuori dell</w:t>
      </w:r>
      <w:r w:rsidR="002045AE">
        <w:rPr>
          <w:rFonts w:ascii="Times New Roman" w:hAnsi="Times New Roman" w:cs="Times New Roman"/>
          <w:sz w:val="24"/>
          <w:szCs w:val="24"/>
        </w:rPr>
        <w:t>’</w:t>
      </w:r>
      <w:r w:rsidRPr="00DE39A1">
        <w:rPr>
          <w:rFonts w:ascii="Times New Roman" w:hAnsi="Times New Roman" w:cs="Times New Roman"/>
          <w:sz w:val="24"/>
          <w:szCs w:val="24"/>
        </w:rPr>
        <w:t xml:space="preserve">orario di </w:t>
      </w:r>
      <w:r>
        <w:rPr>
          <w:rFonts w:ascii="Times New Roman" w:hAnsi="Times New Roman" w:cs="Times New Roman"/>
          <w:sz w:val="24"/>
          <w:szCs w:val="24"/>
        </w:rPr>
        <w:t>lavoro</w:t>
      </w:r>
      <w:r w:rsidRPr="00DE39A1">
        <w:rPr>
          <w:rFonts w:ascii="Times New Roman" w:hAnsi="Times New Roman" w:cs="Times New Roman"/>
          <w:sz w:val="24"/>
          <w:szCs w:val="24"/>
        </w:rPr>
        <w:t>, senza incorrere nelle incompatibilità previste dalla normativa vigente.</w:t>
      </w:r>
    </w:p>
    <w:p w:rsidR="00D039C1" w:rsidRPr="004C2B27" w:rsidRDefault="009E5FBF" w:rsidP="00D039C1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spacing w:before="90" w:after="0" w:line="240" w:lineRule="auto"/>
        <w:ind w:left="357" w:right="97" w:hanging="357"/>
        <w:contextualSpacing w:val="0"/>
        <w:jc w:val="both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Le ostetriche</w:t>
      </w:r>
      <w:r w:rsidR="00D039C1" w:rsidRPr="001E5740">
        <w:rPr>
          <w:rStyle w:val="Nessuno"/>
          <w:rFonts w:ascii="Times New Roman" w:hAnsi="Times New Roman"/>
          <w:sz w:val="24"/>
          <w:szCs w:val="24"/>
        </w:rPr>
        <w:t xml:space="preserve"> aderenti all</w:t>
      </w:r>
      <w:r>
        <w:rPr>
          <w:rStyle w:val="Nessuno"/>
          <w:rFonts w:ascii="Times New Roman" w:hAnsi="Times New Roman"/>
          <w:sz w:val="24"/>
          <w:szCs w:val="24"/>
        </w:rPr>
        <w:t>a campagna vaccinale sono tenute</w:t>
      </w:r>
      <w:r w:rsidR="00D039C1" w:rsidRPr="001E5740">
        <w:rPr>
          <w:rStyle w:val="Nessuno"/>
          <w:rFonts w:ascii="Times New Roman" w:hAnsi="Times New Roman"/>
          <w:sz w:val="24"/>
          <w:szCs w:val="24"/>
        </w:rPr>
        <w:t xml:space="preserve"> all</w:t>
      </w:r>
      <w:r w:rsidR="002045AE">
        <w:rPr>
          <w:rStyle w:val="Nessuno"/>
          <w:rFonts w:ascii="Times New Roman" w:hAnsi="Times New Roman"/>
          <w:sz w:val="24"/>
          <w:szCs w:val="24"/>
        </w:rPr>
        <w:t>’</w:t>
      </w:r>
      <w:r w:rsidR="00D039C1" w:rsidRPr="001E5740">
        <w:rPr>
          <w:rStyle w:val="Nessuno"/>
          <w:rFonts w:ascii="Times New Roman" w:hAnsi="Times New Roman"/>
          <w:sz w:val="24"/>
          <w:szCs w:val="24"/>
        </w:rPr>
        <w:t xml:space="preserve">immediato inserimento dei dati relativi alle vaccinazioni effettuate nella Piattaforma di vaccinazione </w:t>
      </w:r>
      <w:r w:rsidR="00D039C1" w:rsidRPr="00CC1726">
        <w:rPr>
          <w:rStyle w:val="Nessuno"/>
          <w:rFonts w:ascii="Times New Roman" w:hAnsi="Times New Roman"/>
          <w:sz w:val="24"/>
          <w:szCs w:val="24"/>
        </w:rPr>
        <w:t>anti</w:t>
      </w:r>
      <w:r w:rsidR="00D039C1">
        <w:rPr>
          <w:rStyle w:val="Nessuno"/>
          <w:rFonts w:ascii="Times New Roman" w:hAnsi="Times New Roman"/>
          <w:sz w:val="24"/>
          <w:szCs w:val="24"/>
        </w:rPr>
        <w:t>-</w:t>
      </w:r>
      <w:r w:rsidR="00D039C1" w:rsidRPr="00CC1726">
        <w:rPr>
          <w:rStyle w:val="Nessuno"/>
          <w:rFonts w:ascii="Times New Roman" w:hAnsi="Times New Roman"/>
          <w:sz w:val="24"/>
          <w:szCs w:val="24"/>
        </w:rPr>
        <w:t>SARS-CoV-2</w:t>
      </w:r>
      <w:r w:rsidR="00D039C1" w:rsidRPr="001E5740">
        <w:rPr>
          <w:rStyle w:val="Nessuno"/>
          <w:rFonts w:ascii="Times New Roman" w:hAnsi="Times New Roman"/>
          <w:sz w:val="24"/>
          <w:szCs w:val="24"/>
        </w:rPr>
        <w:t xml:space="preserve"> di Poste</w:t>
      </w:r>
      <w:r w:rsidR="00D039C1" w:rsidRPr="00D73827">
        <w:rPr>
          <w:rStyle w:val="Nessuno"/>
          <w:rFonts w:ascii="Times New Roman" w:hAnsi="Times New Roman"/>
          <w:sz w:val="24"/>
          <w:szCs w:val="24"/>
        </w:rPr>
        <w:t>.</w:t>
      </w:r>
    </w:p>
    <w:p w:rsidR="00D039C1" w:rsidRPr="00391827" w:rsidRDefault="009E5FBF" w:rsidP="00D039C1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838"/>
        </w:tabs>
        <w:autoSpaceDE w:val="0"/>
        <w:autoSpaceDN w:val="0"/>
        <w:spacing w:before="90" w:after="0" w:line="240" w:lineRule="auto"/>
        <w:ind w:right="9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Alle ostetriche</w:t>
      </w:r>
      <w:r w:rsidR="00D039C1" w:rsidRPr="00391827">
        <w:rPr>
          <w:rStyle w:val="Nessuno"/>
          <w:rFonts w:ascii="Times New Roman" w:hAnsi="Times New Roman"/>
          <w:sz w:val="24"/>
          <w:szCs w:val="24"/>
        </w:rPr>
        <w:t xml:space="preserve"> partecipanti all</w:t>
      </w:r>
      <w:r w:rsidR="002045AE">
        <w:rPr>
          <w:rStyle w:val="Nessuno"/>
          <w:rFonts w:ascii="Times New Roman" w:hAnsi="Times New Roman"/>
          <w:sz w:val="24"/>
          <w:szCs w:val="24"/>
        </w:rPr>
        <w:t>’</w:t>
      </w:r>
      <w:r w:rsidR="00D039C1" w:rsidRPr="00391827">
        <w:rPr>
          <w:rStyle w:val="Nessuno"/>
          <w:rFonts w:ascii="Times New Roman" w:hAnsi="Times New Roman"/>
          <w:sz w:val="24"/>
          <w:szCs w:val="24"/>
        </w:rPr>
        <w:t xml:space="preserve">attività vaccinale è corrisposto un compenso pari a € 6,16 per ciascuna somministrazione. </w:t>
      </w:r>
      <w:r w:rsidR="00D039C1">
        <w:rPr>
          <w:rStyle w:val="Nessuno"/>
          <w:rFonts w:ascii="Times New Roman" w:hAnsi="Times New Roman"/>
          <w:sz w:val="24"/>
          <w:szCs w:val="24"/>
        </w:rPr>
        <w:t>Le parti si danno atto che t</w:t>
      </w:r>
      <w:r w:rsidR="00D039C1" w:rsidRPr="00391827">
        <w:rPr>
          <w:rStyle w:val="Nessuno"/>
          <w:rFonts w:ascii="Times New Roman" w:hAnsi="Times New Roman"/>
          <w:sz w:val="24"/>
          <w:szCs w:val="24"/>
        </w:rPr>
        <w:t xml:space="preserve">ale effetto economico del presente protocollo è subordinato allo stanziamento delle risorse necessarie da parte del Governo mediante finanziamento aggiuntivo </w:t>
      </w:r>
      <w:r w:rsidR="00D039C1">
        <w:rPr>
          <w:rStyle w:val="Nessuno"/>
          <w:rFonts w:ascii="Times New Roman" w:hAnsi="Times New Roman"/>
          <w:sz w:val="24"/>
          <w:szCs w:val="24"/>
        </w:rPr>
        <w:t>a</w:t>
      </w:r>
      <w:r w:rsidR="00D039C1" w:rsidRPr="00391827">
        <w:rPr>
          <w:rStyle w:val="Nessuno"/>
          <w:rFonts w:ascii="Times New Roman" w:hAnsi="Times New Roman"/>
          <w:sz w:val="24"/>
          <w:szCs w:val="24"/>
        </w:rPr>
        <w:t xml:space="preserve"> integrazione del fondo sanitario nazionale</w:t>
      </w:r>
      <w:r w:rsidR="00D039C1" w:rsidRPr="00391827">
        <w:rPr>
          <w:rFonts w:ascii="Times New Roman" w:hAnsi="Times New Roman" w:cs="Times New Roman"/>
          <w:sz w:val="24"/>
          <w:szCs w:val="24"/>
        </w:rPr>
        <w:t>.</w:t>
      </w:r>
    </w:p>
    <w:p w:rsidR="00D039C1" w:rsidRPr="00337E89" w:rsidRDefault="00D039C1" w:rsidP="00D039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838"/>
        </w:tabs>
        <w:autoSpaceDE w:val="0"/>
        <w:autoSpaceDN w:val="0"/>
        <w:spacing w:before="240" w:after="0" w:line="240" w:lineRule="auto"/>
        <w:ind w:right="96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Ancona, </w:t>
      </w:r>
    </w:p>
    <w:p w:rsidR="00D039C1" w:rsidRPr="00F6645B" w:rsidRDefault="00D039C1" w:rsidP="00D039C1">
      <w:pPr>
        <w:spacing w:line="240" w:lineRule="auto"/>
        <w:ind w:right="-7"/>
        <w:jc w:val="both"/>
        <w:rPr>
          <w:rStyle w:val="Nessuno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039C1" w:rsidTr="00196DF3">
        <w:tc>
          <w:tcPr>
            <w:tcW w:w="2500" w:type="pct"/>
          </w:tcPr>
          <w:p w:rsidR="00D039C1" w:rsidRDefault="00D039C1" w:rsidP="00196DF3">
            <w:pPr>
              <w:tabs>
                <w:tab w:val="left" w:pos="6379"/>
                <w:tab w:val="left" w:pos="6521"/>
                <w:tab w:val="left" w:pos="9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2045AE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374AC">
              <w:rPr>
                <w:rFonts w:ascii="Times New Roman" w:hAnsi="Times New Roman"/>
                <w:sz w:val="24"/>
                <w:szCs w:val="24"/>
              </w:rPr>
              <w:t xml:space="preserve">ssessore alla Sanità </w:t>
            </w:r>
          </w:p>
          <w:p w:rsidR="00D039C1" w:rsidRDefault="00D039C1" w:rsidP="00196DF3">
            <w:pPr>
              <w:tabs>
                <w:tab w:val="left" w:pos="6379"/>
                <w:tab w:val="left" w:pos="6521"/>
                <w:tab w:val="left" w:pos="9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dott. Filippo Saltamartini</w:t>
            </w:r>
          </w:p>
          <w:p w:rsidR="00D039C1" w:rsidRDefault="00D039C1" w:rsidP="00196DF3">
            <w:pPr>
              <w:tabs>
                <w:tab w:val="left" w:pos="6379"/>
                <w:tab w:val="left" w:pos="6521"/>
                <w:tab w:val="left" w:pos="9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9C1" w:rsidRPr="00B374AC" w:rsidRDefault="00D039C1" w:rsidP="00196DF3">
            <w:pPr>
              <w:tabs>
                <w:tab w:val="left" w:pos="6379"/>
                <w:tab w:val="left" w:pos="6521"/>
                <w:tab w:val="left" w:pos="9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D039C1" w:rsidRDefault="00D039C1" w:rsidP="00196DF3">
            <w:pPr>
              <w:tabs>
                <w:tab w:val="left" w:pos="6379"/>
                <w:tab w:val="left" w:pos="6521"/>
                <w:tab w:val="left" w:pos="9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17B56" w:rsidRDefault="009E5FBF" w:rsidP="00196DF3">
            <w:pPr>
              <w:tabs>
                <w:tab w:val="left" w:pos="6379"/>
                <w:tab w:val="left" w:pos="6521"/>
                <w:tab w:val="left" w:pos="9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La presidente</w:t>
            </w:r>
            <w:proofErr w:type="gramEnd"/>
            <w:r w:rsidR="00E17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9C1">
              <w:rPr>
                <w:rFonts w:ascii="Times New Roman" w:hAnsi="Times New Roman"/>
                <w:sz w:val="24"/>
                <w:szCs w:val="24"/>
              </w:rPr>
              <w:t>dell</w:t>
            </w:r>
            <w:r w:rsidR="002045AE">
              <w:rPr>
                <w:rFonts w:ascii="Times New Roman" w:hAnsi="Times New Roman"/>
                <w:sz w:val="24"/>
                <w:szCs w:val="24"/>
              </w:rPr>
              <w:t>’</w:t>
            </w:r>
            <w:r w:rsidR="00D039C1">
              <w:rPr>
                <w:rFonts w:ascii="Times New Roman" w:hAnsi="Times New Roman"/>
                <w:sz w:val="24"/>
                <w:szCs w:val="24"/>
              </w:rPr>
              <w:t xml:space="preserve">Ordine </w:t>
            </w:r>
          </w:p>
          <w:p w:rsidR="00D039C1" w:rsidRPr="00B374AC" w:rsidRDefault="00E17B56" w:rsidP="00196DF3">
            <w:pPr>
              <w:tabs>
                <w:tab w:val="left" w:pos="6379"/>
                <w:tab w:val="left" w:pos="6521"/>
                <w:tab w:val="left" w:pos="9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della professione di ostetrica</w:t>
            </w:r>
            <w:r w:rsidR="00D039C1" w:rsidRPr="00541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FBF" w:rsidRPr="00541832">
              <w:rPr>
                <w:rFonts w:ascii="Times New Roman" w:hAnsi="Times New Roman"/>
                <w:sz w:val="24"/>
                <w:szCs w:val="24"/>
              </w:rPr>
              <w:t xml:space="preserve">delle </w:t>
            </w:r>
            <w:r w:rsidR="00D039C1" w:rsidRPr="00541832">
              <w:rPr>
                <w:rFonts w:ascii="Times New Roman" w:hAnsi="Times New Roman"/>
                <w:sz w:val="24"/>
                <w:szCs w:val="24"/>
              </w:rPr>
              <w:t>Marche</w:t>
            </w:r>
          </w:p>
          <w:p w:rsidR="00D039C1" w:rsidRDefault="00D039C1" w:rsidP="00196DF3">
            <w:pPr>
              <w:tabs>
                <w:tab w:val="left" w:pos="6379"/>
                <w:tab w:val="left" w:pos="6521"/>
                <w:tab w:val="left" w:pos="934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9C1" w:rsidRDefault="00D039C1" w:rsidP="00196DF3">
            <w:pPr>
              <w:tabs>
                <w:tab w:val="left" w:pos="6379"/>
                <w:tab w:val="left" w:pos="6521"/>
                <w:tab w:val="left" w:pos="9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D039C1" w:rsidRDefault="00D039C1" w:rsidP="00196DF3">
            <w:pPr>
              <w:tabs>
                <w:tab w:val="left" w:pos="6379"/>
                <w:tab w:val="left" w:pos="6521"/>
                <w:tab w:val="left" w:pos="9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9C1" w:rsidRDefault="00D039C1" w:rsidP="00EE5F7A">
      <w:pPr>
        <w:tabs>
          <w:tab w:val="left" w:pos="6379"/>
          <w:tab w:val="left" w:pos="6521"/>
          <w:tab w:val="left" w:pos="9348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sectPr w:rsidR="00D03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B1" w:rsidRDefault="00F01CB1" w:rsidP="00E40CB9">
      <w:pPr>
        <w:spacing w:after="0" w:line="240" w:lineRule="auto"/>
      </w:pPr>
      <w:r>
        <w:separator/>
      </w:r>
    </w:p>
  </w:endnote>
  <w:endnote w:type="continuationSeparator" w:id="0">
    <w:p w:rsidR="00F01CB1" w:rsidRDefault="00F01CB1" w:rsidP="00E4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B9" w:rsidRDefault="00E40C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B9" w:rsidRDefault="00E40C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B9" w:rsidRDefault="00E40C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B1" w:rsidRDefault="00F01CB1" w:rsidP="00E40CB9">
      <w:pPr>
        <w:spacing w:after="0" w:line="240" w:lineRule="auto"/>
      </w:pPr>
      <w:r>
        <w:separator/>
      </w:r>
    </w:p>
  </w:footnote>
  <w:footnote w:type="continuationSeparator" w:id="0">
    <w:p w:rsidR="00F01CB1" w:rsidRDefault="00F01CB1" w:rsidP="00E4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B9" w:rsidRDefault="00E40C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271981"/>
      <w:docPartObj>
        <w:docPartGallery w:val="Watermarks"/>
        <w:docPartUnique/>
      </w:docPartObj>
    </w:sdtPr>
    <w:sdtContent>
      <w:p w:rsidR="00E40CB9" w:rsidRDefault="00E40CB9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B9" w:rsidRDefault="00E40C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693F"/>
    <w:multiLevelType w:val="hybridMultilevel"/>
    <w:tmpl w:val="AE94DB94"/>
    <w:lvl w:ilvl="0" w:tplc="710404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C1"/>
    <w:rsid w:val="000F2C62"/>
    <w:rsid w:val="002045AE"/>
    <w:rsid w:val="00317540"/>
    <w:rsid w:val="00353E12"/>
    <w:rsid w:val="003C6144"/>
    <w:rsid w:val="003F58D5"/>
    <w:rsid w:val="00541832"/>
    <w:rsid w:val="007D6033"/>
    <w:rsid w:val="009E5FBF"/>
    <w:rsid w:val="00D039C1"/>
    <w:rsid w:val="00DE39A1"/>
    <w:rsid w:val="00E17B56"/>
    <w:rsid w:val="00E40CB9"/>
    <w:rsid w:val="00EE5F7A"/>
    <w:rsid w:val="00F01CB1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912208-9DCC-4C28-AE27-A461530B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039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D039C1"/>
  </w:style>
  <w:style w:type="paragraph" w:styleId="Paragrafoelenco">
    <w:name w:val="List Paragraph"/>
    <w:basedOn w:val="Normale"/>
    <w:uiPriority w:val="1"/>
    <w:qFormat/>
    <w:rsid w:val="00D039C1"/>
    <w:pPr>
      <w:ind w:left="720"/>
      <w:contextualSpacing/>
    </w:pPr>
  </w:style>
  <w:style w:type="table" w:styleId="Grigliatabella">
    <w:name w:val="Table Grid"/>
    <w:basedOn w:val="Tabellanormale"/>
    <w:uiPriority w:val="39"/>
    <w:rsid w:val="00D0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F7A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0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CB9"/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0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CB9"/>
    <w:rPr>
      <w:rFonts w:ascii="Calibri" w:eastAsia="Arial Unicode MS" w:hAnsi="Calibri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C26A-4B05-4D92-99A3-2D20A025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Zanello</dc:creator>
  <cp:keywords/>
  <dc:description/>
  <cp:lastModifiedBy>Angela Zanello</cp:lastModifiedBy>
  <cp:revision>12</cp:revision>
  <cp:lastPrinted>2021-05-14T11:30:00Z</cp:lastPrinted>
  <dcterms:created xsi:type="dcterms:W3CDTF">2021-05-13T10:57:00Z</dcterms:created>
  <dcterms:modified xsi:type="dcterms:W3CDTF">2021-05-14T13:14:00Z</dcterms:modified>
</cp:coreProperties>
</file>